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900.0" w:type="dxa"/>
        <w:jc w:val="left"/>
        <w:tblInd w:w="-27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20"/>
        <w:gridCol w:w="1620"/>
        <w:gridCol w:w="1620"/>
        <w:gridCol w:w="1686"/>
        <w:gridCol w:w="1596"/>
        <w:gridCol w:w="1758"/>
        <w:tblGridChange w:id="0">
          <w:tblGrid>
            <w:gridCol w:w="1620"/>
            <w:gridCol w:w="1620"/>
            <w:gridCol w:w="1620"/>
            <w:gridCol w:w="1686"/>
            <w:gridCol w:w="1596"/>
            <w:gridCol w:w="1758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Sequence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</w:tr>
      <w:tr>
        <w:trPr>
          <w:trHeight w:val="860" w:hRule="atLeast"/>
        </w:trP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Task Description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Initial Target-Concept Discrimination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Associated Attribute Discrimination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Initial Combined Task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Reversed Target-Concept Discrimination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Reversed Combined Task</w:t>
            </w:r>
          </w:p>
        </w:tc>
      </w:tr>
      <w:tr>
        <w:trPr>
          <w:trHeight w:val="1860" w:hRule="atLeast"/>
        </w:trP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Task Instructions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•     BLACK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   WHITE    •</w:t>
            </w:r>
          </w:p>
          <w:p w:rsidR="00000000" w:rsidDel="00000000" w:rsidP="00000000" w:rsidRDefault="00000000" w:rsidRPr="00000000">
            <w:pPr>
              <w:spacing w:after="200" w:before="0" w:line="276" w:lineRule="auto"/>
              <w:ind w:left="72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•     pleasant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unpleasant    •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  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•     BLACK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•    pleasant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    WHITE      •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unpleasant    •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   BLACK      •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•     WHITE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  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   BLACK         •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•    pleasant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•     WHITE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unpleasant    •</w:t>
            </w:r>
          </w:p>
        </w:tc>
      </w:tr>
      <w:tr>
        <w:trPr>
          <w:trHeight w:val="2380" w:hRule="atLeast"/>
        </w:trP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Sample Stimuli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MEREDITH   o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o   OLATONYA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o   SHAVONN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HEATHER     o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o    TASHIKA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   KATIE       o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   BETSY      o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o     EBONY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o     lucky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o     honor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  poison     o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   grief        o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o      gift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  disaster   o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o     happy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   hatred     o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o    JASMINE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o     pleasure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  PEGGY        o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      evil          o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 COLLEEN     o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o       miracle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o      TEMEKA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     bomb       o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o    COURTNEY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o    STEPHANIE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SHEREEN    o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o    SUE-ELLEN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      TIA         o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  SHARISE   o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o      MEGAN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 NICHELLE   o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o       peace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  LATISHA      o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    filth            o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o     LAUREN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o     rainbow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   SHANISE     o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      accident     o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o       NANCY 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Figure 1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bookmarkStart w:colFirst="0" w:colLast="0" w:name="_gjdgxs" w:id="0"/>
      <w:bookmarkEnd w:id="0"/>
      <w:r w:rsidDel="00000000" w:rsidR="00000000" w:rsidRPr="00000000">
        <w:drawing>
          <wp:inline distB="0" distT="0" distL="0" distR="0">
            <wp:extent cx="5943600" cy="3674110"/>
            <wp:effectExtent b="0" l="0" r="0" t="0"/>
            <wp:docPr id="1" name="image02.png"/>
            <a:graphic>
              <a:graphicData uri="http://schemas.openxmlformats.org/drawingml/2006/picture">
                <pic:pic>
                  <pic:nvPicPr>
                    <pic:cNvPr id="0" name="image02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741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0" distT="0" distL="0" distR="0">
            <wp:extent cx="5486400" cy="3200400"/>
            <wp:effectExtent b="0" l="0" r="0" t="0"/>
            <wp:docPr id="2" name="image03.png"/>
            <a:graphic>
              <a:graphicData uri="http://schemas.openxmlformats.org/drawingml/2006/picture">
                <pic:pic>
                  <pic:nvPicPr>
                    <pic:cNvPr id="0" name="image0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00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Figure 3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2.png"/><Relationship Id="rId6" Type="http://schemas.openxmlformats.org/officeDocument/2006/relationships/image" Target="media/image03.png"/></Relationships>
</file>